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0A2A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32DC9AB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3E9EAAD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80DE954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78BD1DD2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0A2DE71F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E083E0C" w14:textId="77777777" w:rsidR="002D62F1" w:rsidRDefault="002D62F1" w:rsidP="002D62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3D410529" w14:textId="77777777" w:rsidR="002D62F1" w:rsidRDefault="002D62F1" w:rsidP="002D62F1">
      <w:pPr>
        <w:pStyle w:val="a4"/>
        <w:spacing w:line="360" w:lineRule="auto"/>
        <w:ind w:left="4678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«УТВЕРЖДАЮ»</w:t>
      </w:r>
    </w:p>
    <w:p w14:paraId="026FD595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И.о. заведующего кафедрой </w:t>
      </w:r>
      <w:r w:rsidRPr="00C80371">
        <w:rPr>
          <w:rFonts w:ascii="Liberation Serif" w:hAnsi="Liberation Serif"/>
          <w:sz w:val="28"/>
        </w:rPr>
        <w:t>ХТ</w:t>
      </w:r>
    </w:p>
    <w:p w14:paraId="176166E2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Е.В. Воробьева</w:t>
      </w:r>
    </w:p>
    <w:p w14:paraId="0EB4B6F6" w14:textId="3B8C470A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</w:t>
      </w:r>
      <w:r w:rsidR="007E21F4">
        <w:rPr>
          <w:rFonts w:ascii="Liberation Serif" w:hAnsi="Liberation Serif"/>
          <w:sz w:val="28"/>
        </w:rPr>
        <w:t>20</w:t>
      </w:r>
      <w:r>
        <w:rPr>
          <w:rFonts w:ascii="Liberation Serif" w:hAnsi="Liberation Serif"/>
          <w:sz w:val="28"/>
        </w:rPr>
        <w:t>» мая 2026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2A83683E" w:rsidR="0023167F" w:rsidRDefault="002D62F1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П</w:t>
      </w:r>
      <w:r w:rsidR="0023167F">
        <w:rPr>
          <w:rFonts w:ascii="Liberation Serif" w:hAnsi="Liberation Serif" w:cs="Times New Roman"/>
          <w:b/>
          <w:sz w:val="32"/>
        </w:rPr>
        <w:t xml:space="preserve">О </w:t>
      </w:r>
      <w:r w:rsidR="003B3C91">
        <w:rPr>
          <w:rFonts w:ascii="Liberation Serif" w:hAnsi="Liberation Serif" w:cs="Times New Roman"/>
          <w:b/>
          <w:sz w:val="32"/>
        </w:rPr>
        <w:t>ПРЕДДИПЛОМНОЙ ПРАКТИКЕ</w:t>
      </w:r>
    </w:p>
    <w:p w14:paraId="78601D9A" w14:textId="235FBA86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 w:rsidR="002D62F1">
        <w:rPr>
          <w:rFonts w:ascii="Liberation Serif" w:hAnsi="Liberation Serif" w:cs="Times New Roman"/>
          <w:i/>
          <w:sz w:val="28"/>
          <w:u w:val="single"/>
        </w:rPr>
        <w:t xml:space="preserve"> ВКР</w:t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6E58E8B9" w14:textId="2E662AB2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7E21F4">
        <w:rPr>
          <w:rFonts w:ascii="Liberation Serif" w:hAnsi="Liberation Serif" w:cs="Times New Roman"/>
          <w:sz w:val="28"/>
        </w:rPr>
        <w:t>4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7E21F4">
        <w:rPr>
          <w:rFonts w:ascii="Liberation Serif" w:hAnsi="Liberation Serif" w:cs="Times New Roman"/>
          <w:sz w:val="28"/>
        </w:rPr>
        <w:t>22</w:t>
      </w:r>
      <w:r w:rsidR="003D53F7">
        <w:rPr>
          <w:rFonts w:ascii="Liberation Serif" w:hAnsi="Liberation Serif" w:cs="Times New Roman"/>
          <w:sz w:val="28"/>
        </w:rPr>
        <w:t>1</w:t>
      </w:r>
      <w:r w:rsidR="007E21F4">
        <w:rPr>
          <w:rFonts w:ascii="Liberation Serif" w:hAnsi="Liberation Serif" w:cs="Times New Roman"/>
          <w:sz w:val="28"/>
        </w:rPr>
        <w:t>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484BCF34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3D53F7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4F375846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</w:t>
      </w:r>
      <w:r w:rsidR="002D62F1">
        <w:rPr>
          <w:rFonts w:ascii="Liberation Serif" w:hAnsi="Liberation Serif"/>
          <w:sz w:val="28"/>
        </w:rPr>
        <w:t>2</w:t>
      </w:r>
      <w:r w:rsidR="007E21F4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 xml:space="preserve">» </w:t>
      </w:r>
      <w:r w:rsidR="002D62F1">
        <w:rPr>
          <w:rFonts w:ascii="Liberation Serif" w:hAnsi="Liberation Serif"/>
          <w:sz w:val="28"/>
        </w:rPr>
        <w:t>апреля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27239A88" w14:textId="1BEF0EB7" w:rsidR="0023167F" w:rsidRDefault="0023167F" w:rsidP="0023167F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</w:t>
      </w:r>
      <w:r w:rsidR="007E21F4">
        <w:rPr>
          <w:rFonts w:ascii="Liberation Serif" w:hAnsi="Liberation Serif"/>
          <w:sz w:val="28"/>
        </w:rPr>
        <w:t>20</w:t>
      </w:r>
      <w:r>
        <w:rPr>
          <w:rFonts w:ascii="Liberation Serif" w:hAnsi="Liberation Serif"/>
          <w:sz w:val="28"/>
        </w:rPr>
        <w:t xml:space="preserve">» </w:t>
      </w:r>
      <w:r w:rsidR="002D62F1">
        <w:rPr>
          <w:rFonts w:ascii="Liberation Serif" w:hAnsi="Liberation Serif"/>
          <w:sz w:val="28"/>
        </w:rPr>
        <w:t>мая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1BEC17D1" w14:textId="54800077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 w:rsidR="00C92822">
        <w:rPr>
          <w:color w:val="000000"/>
          <w:sz w:val="28"/>
          <w:szCs w:val="28"/>
        </w:rPr>
        <w:t xml:space="preserve">преддипломной 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A02499B" w14:textId="296EDECF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</w:t>
      </w:r>
      <w:r w:rsidR="007E21F4">
        <w:rPr>
          <w:sz w:val="28"/>
        </w:rPr>
        <w:t>20</w:t>
      </w:r>
      <w:r w:rsidRPr="00DF0252">
        <w:rPr>
          <w:sz w:val="28"/>
        </w:rPr>
        <w:t xml:space="preserve">» </w:t>
      </w:r>
      <w:r w:rsidR="002D62F1">
        <w:rPr>
          <w:sz w:val="28"/>
        </w:rPr>
        <w:t>мая</w:t>
      </w:r>
      <w:r w:rsidRPr="00DF0252">
        <w:rPr>
          <w:sz w:val="28"/>
        </w:rPr>
        <w:t xml:space="preserve"> 20</w:t>
      </w:r>
      <w:r w:rsidR="002D62F1">
        <w:rPr>
          <w:sz w:val="28"/>
        </w:rPr>
        <w:t>26</w:t>
      </w:r>
      <w:r w:rsidRPr="00DF0252">
        <w:rPr>
          <w:sz w:val="28"/>
        </w:rPr>
        <w:t xml:space="preserve">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CF4F7D" w14:textId="7E76845A" w:rsidR="007A509D" w:rsidRDefault="0023167F" w:rsidP="0023167F">
      <w:pPr>
        <w:spacing w:line="360" w:lineRule="auto"/>
        <w:jc w:val="both"/>
        <w:rPr>
          <w:sz w:val="28"/>
        </w:rPr>
      </w:pPr>
      <w:r w:rsidRPr="00DF0252">
        <w:rPr>
          <w:sz w:val="28"/>
        </w:rPr>
        <w:t>«</w:t>
      </w:r>
      <w:r w:rsidR="007E21F4">
        <w:rPr>
          <w:sz w:val="28"/>
        </w:rPr>
        <w:t>20</w:t>
      </w:r>
      <w:r w:rsidRPr="00DF0252">
        <w:rPr>
          <w:sz w:val="28"/>
        </w:rPr>
        <w:t xml:space="preserve">» </w:t>
      </w:r>
      <w:r w:rsidR="002D62F1">
        <w:rPr>
          <w:sz w:val="28"/>
        </w:rPr>
        <w:t>мая</w:t>
      </w:r>
      <w:r w:rsidRPr="00DF0252">
        <w:rPr>
          <w:sz w:val="28"/>
        </w:rPr>
        <w:t xml:space="preserve"> 20</w:t>
      </w:r>
      <w:r w:rsidR="002D62F1">
        <w:rPr>
          <w:sz w:val="28"/>
        </w:rPr>
        <w:t>26</w:t>
      </w:r>
      <w:r w:rsidRPr="00DF0252">
        <w:rPr>
          <w:sz w:val="28"/>
        </w:rPr>
        <w:t xml:space="preserve"> г.</w:t>
      </w:r>
    </w:p>
    <w:p w14:paraId="4B39ABB0" w14:textId="76566E13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2D62F1">
        <w:rPr>
          <w:rFonts w:ascii="Liberation Serif" w:hAnsi="Liberation Serif"/>
          <w:iCs/>
          <w:sz w:val="28"/>
          <w:szCs w:val="28"/>
        </w:rPr>
        <w:t>26</w:t>
      </w:r>
      <w:r>
        <w:br w:type="page"/>
      </w:r>
    </w:p>
    <w:p w14:paraId="229AE82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2BCA1503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0294E7F0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25929F7B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высшего образования</w:t>
      </w:r>
    </w:p>
    <w:p w14:paraId="04FCFB7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7848D807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D947AC8" w14:textId="77777777" w:rsidR="00152283" w:rsidRPr="00152283" w:rsidRDefault="00152283" w:rsidP="00152283">
      <w:pPr>
        <w:widowControl w:val="0"/>
        <w:ind w:left="6237"/>
        <w:jc w:val="both"/>
        <w:rPr>
          <w:rFonts w:ascii="Liberation Serif" w:hAnsi="Liberation Serif"/>
          <w:sz w:val="28"/>
          <w:szCs w:val="28"/>
          <w:lang w:eastAsia="en-US"/>
        </w:rPr>
      </w:pPr>
    </w:p>
    <w:p w14:paraId="64371642" w14:textId="77777777" w:rsidR="00152283" w:rsidRPr="00152283" w:rsidRDefault="00152283" w:rsidP="00152283">
      <w:pPr>
        <w:widowControl w:val="0"/>
        <w:spacing w:line="360" w:lineRule="auto"/>
        <w:ind w:left="5103"/>
        <w:jc w:val="center"/>
        <w:rPr>
          <w:rFonts w:ascii="Liberation Serif" w:hAnsi="Liberation Serif"/>
          <w:lang w:eastAsia="en-US"/>
        </w:rPr>
      </w:pPr>
      <w:r w:rsidRPr="00152283">
        <w:rPr>
          <w:rFonts w:ascii="Liberation Serif" w:hAnsi="Liberation Serif"/>
          <w:sz w:val="28"/>
          <w:szCs w:val="28"/>
          <w:lang w:eastAsia="en-US"/>
        </w:rPr>
        <w:t>«УТВЕРЖДАЮ»</w:t>
      </w:r>
    </w:p>
    <w:p w14:paraId="305DC662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И.о. заведующего кафедрой ХТ</w:t>
      </w:r>
    </w:p>
    <w:p w14:paraId="1890605E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_________________Е.В. Воробьева</w:t>
      </w:r>
    </w:p>
    <w:p w14:paraId="75CDA38D" w14:textId="25E679B0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</w:rPr>
        <w:t>2</w:t>
      </w:r>
      <w:r w:rsidR="007E21F4">
        <w:rPr>
          <w:rFonts w:ascii="Liberation Serif" w:hAnsi="Liberation Serif"/>
          <w:sz w:val="28"/>
        </w:rPr>
        <w:t>1</w:t>
      </w:r>
      <w:r w:rsidRPr="00152283">
        <w:rPr>
          <w:rFonts w:ascii="Liberation Serif" w:hAnsi="Liberation Serif"/>
          <w:sz w:val="28"/>
        </w:rPr>
        <w:t>» апреля 2026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0F259DE5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C92822">
        <w:rPr>
          <w:rFonts w:ascii="Liberation Serif" w:hAnsi="Liberation Serif"/>
          <w:b/>
          <w:sz w:val="36"/>
          <w:szCs w:val="36"/>
        </w:rPr>
        <w:t>ПРЕДДИПЛОМНУЮ 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78EE7A1A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обучающемуся </w:t>
      </w:r>
      <w:r w:rsidR="007E21F4">
        <w:rPr>
          <w:rFonts w:ascii="Liberation Serif" w:hAnsi="Liberation Serif" w:cs="Times New Roman"/>
          <w:sz w:val="28"/>
        </w:rPr>
        <w:t>4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7E21F4">
        <w:rPr>
          <w:rFonts w:ascii="Liberation Serif" w:hAnsi="Liberation Serif" w:cs="Times New Roman"/>
          <w:sz w:val="28"/>
        </w:rPr>
        <w:t>22</w:t>
      </w:r>
      <w:r w:rsidR="003D53F7">
        <w:rPr>
          <w:rFonts w:ascii="Liberation Serif" w:hAnsi="Liberation Serif" w:cs="Times New Roman"/>
          <w:sz w:val="28"/>
        </w:rPr>
        <w:t>1</w:t>
      </w:r>
      <w:r w:rsidR="007E21F4">
        <w:rPr>
          <w:rFonts w:ascii="Liberation Serif" w:hAnsi="Liberation Serif" w:cs="Times New Roman"/>
          <w:sz w:val="28"/>
        </w:rPr>
        <w:t>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7B68AF1E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3D53F7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  <w:rPr>
          <w:rStyle w:val="10"/>
          <w:rFonts w:ascii="Liberation Serif" w:hAnsi="Liberation Serif"/>
          <w:sz w:val="24"/>
          <w:szCs w:val="28"/>
        </w:rPr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4809486F" w14:textId="77777777" w:rsidR="003D53F7" w:rsidRDefault="003D53F7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</w:p>
    <w:p w14:paraId="3D08D3D8" w14:textId="0F93276F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 w:rsidR="00DB7635">
        <w:rPr>
          <w:rFonts w:ascii="Liberation Serif" w:hAnsi="Liberation Serif"/>
          <w:sz w:val="28"/>
          <w:szCs w:val="28"/>
        </w:rPr>
        <w:t>сбор информации о работе действительного технологического объекта, пути его оптимизации и возможность применения на практике</w:t>
      </w:r>
      <w:r>
        <w:rPr>
          <w:rFonts w:ascii="Liberation Serif" w:hAnsi="Liberation Serif"/>
          <w:sz w:val="28"/>
          <w:szCs w:val="28"/>
        </w:rPr>
        <w:t>.</w:t>
      </w:r>
    </w:p>
    <w:p w14:paraId="16B3EBF9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0F707585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4FC9FBE3" w14:textId="1B5C9376" w:rsidR="00E5674F" w:rsidRDefault="00F3009D" w:rsidP="00DB7635">
      <w:pPr>
        <w:pStyle w:val="a4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6F4D0E70" w14:textId="7AE27D32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</w:t>
      </w:r>
      <w:r w:rsidR="00152283">
        <w:rPr>
          <w:rFonts w:ascii="Liberation Serif" w:hAnsi="Liberation Serif"/>
          <w:sz w:val="28"/>
          <w:szCs w:val="28"/>
        </w:rPr>
        <w:t>2</w:t>
      </w:r>
      <w:r w:rsidR="007E21F4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» </w:t>
      </w:r>
      <w:r w:rsidR="00152283">
        <w:rPr>
          <w:rFonts w:ascii="Liberation Serif" w:hAnsi="Liberation Serif"/>
          <w:sz w:val="28"/>
          <w:szCs w:val="28"/>
        </w:rPr>
        <w:t>апреля</w:t>
      </w:r>
      <w:r>
        <w:rPr>
          <w:rFonts w:ascii="Liberation Serif" w:hAnsi="Liberation Serif"/>
          <w:sz w:val="28"/>
          <w:szCs w:val="28"/>
        </w:rPr>
        <w:t xml:space="preserve"> 20</w:t>
      </w:r>
      <w:r w:rsidR="00152283">
        <w:rPr>
          <w:rFonts w:ascii="Liberation Serif" w:hAnsi="Liberation Serif"/>
          <w:sz w:val="28"/>
          <w:szCs w:val="28"/>
        </w:rPr>
        <w:t>26</w:t>
      </w:r>
      <w:r>
        <w:rPr>
          <w:rFonts w:ascii="Liberation Serif" w:hAnsi="Liberation Serif"/>
          <w:sz w:val="28"/>
          <w:szCs w:val="28"/>
        </w:rPr>
        <w:t xml:space="preserve">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77777777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8"/>
          <w:footerReference w:type="first" r:id="rId9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</w:p>
    <w:p w14:paraId="42EC14CD" w14:textId="77777777" w:rsidR="0076218C" w:rsidRPr="00DF0252" w:rsidRDefault="0076218C" w:rsidP="0076218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Разделы отчета</w:t>
      </w:r>
    </w:p>
    <w:p w14:paraId="75E6E79E" w14:textId="77777777" w:rsidR="0076218C" w:rsidRPr="00DF0252" w:rsidRDefault="0076218C" w:rsidP="0076218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36508EDC" w14:textId="77777777" w:rsidR="0076218C" w:rsidRP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jc w:val="both"/>
        <w:rPr>
          <w:sz w:val="28"/>
          <w:szCs w:val="28"/>
        </w:rPr>
      </w:pPr>
      <w:r w:rsidRPr="0076218C">
        <w:rPr>
          <w:sz w:val="28"/>
          <w:szCs w:val="28"/>
        </w:rPr>
        <w:t>Содержание.</w:t>
      </w:r>
    </w:p>
    <w:p w14:paraId="4B856E81" w14:textId="77777777" w:rsidR="0076218C" w:rsidRP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 w:rsidRPr="0076218C">
        <w:rPr>
          <w:sz w:val="28"/>
          <w:szCs w:val="28"/>
        </w:rPr>
        <w:t>Основные итоги преддипломной практики.</w:t>
      </w:r>
    </w:p>
    <w:p w14:paraId="58ED29DF" w14:textId="77777777" w:rsidR="0076218C" w:rsidRPr="00DF0252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(актуальность темы, объект и предмет исследования, цель и задачи работы).</w:t>
      </w:r>
    </w:p>
    <w:p w14:paraId="1D6C3624" w14:textId="77777777" w:rsid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Характеристика сырья, продукции, схемы технологического процесса, автоматизация технологического процесса, контроль качества, техника безопасности.</w:t>
      </w:r>
    </w:p>
    <w:p w14:paraId="5B65CCA8" w14:textId="77777777" w:rsid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выводы по результатам проведенных исследований).</w:t>
      </w:r>
    </w:p>
    <w:p w14:paraId="6B69311B" w14:textId="77777777" w:rsidR="0076218C" w:rsidRPr="00DF0252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использованных источников (в частности,</w:t>
      </w:r>
      <w:r w:rsidRPr="00DF0252">
        <w:rPr>
          <w:sz w:val="28"/>
          <w:szCs w:val="28"/>
        </w:rPr>
        <w:t xml:space="preserve"> имеющ</w:t>
      </w:r>
      <w:r>
        <w:rPr>
          <w:sz w:val="28"/>
          <w:szCs w:val="28"/>
        </w:rPr>
        <w:t>их</w:t>
      </w:r>
      <w:r w:rsidRPr="00DF0252">
        <w:rPr>
          <w:sz w:val="28"/>
          <w:szCs w:val="28"/>
        </w:rPr>
        <w:t xml:space="preserve">ся в библиотеке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3D8DBE1D" w14:textId="77777777" w:rsidR="0076218C" w:rsidRPr="00DF0252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наличии).</w:t>
      </w:r>
    </w:p>
    <w:p w14:paraId="4447873B" w14:textId="36E9A87B" w:rsidR="0076218C" w:rsidRDefault="0076218C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br w:type="page"/>
      </w:r>
    </w:p>
    <w:p w14:paraId="42A7CA48" w14:textId="4420B5AB" w:rsidR="00F3009D" w:rsidRPr="008609DF" w:rsidRDefault="0076218C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</w:t>
      </w:r>
      <w:r w:rsidR="00F3009D" w:rsidRPr="008609DF">
        <w:rPr>
          <w:rFonts w:ascii="Liberation Serif" w:hAnsi="Liberation Serif" w:cs="Liberation Serif"/>
          <w:b/>
          <w:bCs/>
          <w:sz w:val="28"/>
          <w:szCs w:val="28"/>
        </w:rPr>
        <w:t xml:space="preserve">СНОВНЫЕ ИТОГИ </w:t>
      </w:r>
      <w:r w:rsidR="00C92822">
        <w:rPr>
          <w:rFonts w:ascii="Liberation Serif" w:hAnsi="Liberation Serif" w:cs="Liberation Serif"/>
          <w:b/>
          <w:bCs/>
          <w:sz w:val="28"/>
          <w:szCs w:val="28"/>
        </w:rPr>
        <w:t>ПРЕДДИПЛОМНОЙ ПРАКТИКИ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6F40EC32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</w:t>
      </w:r>
      <w:r w:rsidR="006B7FE6"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F3009D" w:rsidRPr="00674BDC" w14:paraId="4E35F58D" w14:textId="77777777" w:rsidTr="0023167F">
        <w:trPr>
          <w:jc w:val="center"/>
        </w:trPr>
        <w:tc>
          <w:tcPr>
            <w:tcW w:w="1129" w:type="dxa"/>
          </w:tcPr>
          <w:p w14:paraId="4913C079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15CBC158" w14:textId="77777777" w:rsidR="00F3009D" w:rsidRPr="00674BDC" w:rsidRDefault="00F3009D" w:rsidP="006B7FE6">
            <w:pPr>
              <w:suppressAutoHyphens w:val="0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096" w:type="dxa"/>
          </w:tcPr>
          <w:p w14:paraId="44C50936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FF37F4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реализуется компетенция</w:t>
            </w:r>
          </w:p>
        </w:tc>
      </w:tr>
      <w:tr w:rsidR="007A199B" w:rsidRPr="00674BDC" w14:paraId="35EAE261" w14:textId="77777777" w:rsidTr="0023167F">
        <w:trPr>
          <w:jc w:val="center"/>
        </w:trPr>
        <w:tc>
          <w:tcPr>
            <w:tcW w:w="1129" w:type="dxa"/>
          </w:tcPr>
          <w:p w14:paraId="2129B05C" w14:textId="54F95C06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</w:t>
            </w:r>
          </w:p>
        </w:tc>
        <w:tc>
          <w:tcPr>
            <w:tcW w:w="6096" w:type="dxa"/>
          </w:tcPr>
          <w:p w14:paraId="575F80D4" w14:textId="364159AA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изучать, анализировать, использовать механизмы химических реакций, происходящих в технологических процессах и окружающем мире, основываясь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05DE22D4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D45E1A5" w14:textId="77777777" w:rsidTr="0023167F">
        <w:trPr>
          <w:jc w:val="center"/>
        </w:trPr>
        <w:tc>
          <w:tcPr>
            <w:tcW w:w="1129" w:type="dxa"/>
          </w:tcPr>
          <w:p w14:paraId="3F7D7F00" w14:textId="7D4C362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ОПК-1.1</w:t>
            </w:r>
          </w:p>
        </w:tc>
        <w:tc>
          <w:tcPr>
            <w:tcW w:w="6096" w:type="dxa"/>
          </w:tcPr>
          <w:p w14:paraId="4C7DF6B2" w14:textId="6A8982A6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Изучает механизмы химических реакций, происходящих в технологических процессах и окружающем мире, основываясь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176DE06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04C5C693" w14:textId="77777777" w:rsidTr="0023167F">
        <w:trPr>
          <w:jc w:val="center"/>
        </w:trPr>
        <w:tc>
          <w:tcPr>
            <w:tcW w:w="1129" w:type="dxa"/>
          </w:tcPr>
          <w:p w14:paraId="653AD04C" w14:textId="6FC59C0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ОПК-1.2</w:t>
            </w:r>
          </w:p>
        </w:tc>
        <w:tc>
          <w:tcPr>
            <w:tcW w:w="6096" w:type="dxa"/>
          </w:tcPr>
          <w:p w14:paraId="1C55E7E7" w14:textId="779126B7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Анализирует и использует механизмы химических реакций, происходящих в технологических процессах и окружающем мире, основываясь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26AE38C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2FBB399" w14:textId="77777777" w:rsidTr="0023167F">
        <w:trPr>
          <w:jc w:val="center"/>
        </w:trPr>
        <w:tc>
          <w:tcPr>
            <w:tcW w:w="1129" w:type="dxa"/>
          </w:tcPr>
          <w:p w14:paraId="27FC9629" w14:textId="0AFFA51E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</w:p>
        </w:tc>
        <w:tc>
          <w:tcPr>
            <w:tcW w:w="6096" w:type="dxa"/>
          </w:tcPr>
          <w:p w14:paraId="20196A27" w14:textId="7A25FA90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использовать математические, физические, физико-химические,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0A0A2A0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6308DA2" w14:textId="77777777" w:rsidTr="0023167F">
        <w:trPr>
          <w:jc w:val="center"/>
        </w:trPr>
        <w:tc>
          <w:tcPr>
            <w:tcW w:w="1129" w:type="dxa"/>
          </w:tcPr>
          <w:p w14:paraId="6D36D2EF" w14:textId="0C6E2B05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ОПК-2.1</w:t>
            </w:r>
          </w:p>
        </w:tc>
        <w:tc>
          <w:tcPr>
            <w:tcW w:w="6096" w:type="dxa"/>
          </w:tcPr>
          <w:p w14:paraId="6B46FD6D" w14:textId="166DC71C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математические и физические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1D75404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B7F4060" w14:textId="77777777" w:rsidTr="0023167F">
        <w:trPr>
          <w:jc w:val="center"/>
        </w:trPr>
        <w:tc>
          <w:tcPr>
            <w:tcW w:w="1129" w:type="dxa"/>
          </w:tcPr>
          <w:p w14:paraId="40952433" w14:textId="79751E5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ОПК-2.2</w:t>
            </w:r>
          </w:p>
        </w:tc>
        <w:tc>
          <w:tcPr>
            <w:tcW w:w="6096" w:type="dxa"/>
          </w:tcPr>
          <w:p w14:paraId="349AA1A7" w14:textId="049A7BC6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знания о современной физической картине мира, пространственно-временных закономерностях для решения задач профессиональной деятельности</w:t>
            </w:r>
          </w:p>
        </w:tc>
        <w:tc>
          <w:tcPr>
            <w:tcW w:w="2120" w:type="dxa"/>
          </w:tcPr>
          <w:p w14:paraId="2B38577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6F1D616" w14:textId="77777777" w:rsidTr="0023167F">
        <w:trPr>
          <w:jc w:val="center"/>
        </w:trPr>
        <w:tc>
          <w:tcPr>
            <w:tcW w:w="1129" w:type="dxa"/>
          </w:tcPr>
          <w:p w14:paraId="73924739" w14:textId="43C71DA3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ОПК-2.3</w:t>
            </w:r>
          </w:p>
        </w:tc>
        <w:tc>
          <w:tcPr>
            <w:tcW w:w="6096" w:type="dxa"/>
          </w:tcPr>
          <w:p w14:paraId="4DC35C94" w14:textId="5EEB384C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5AC371C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0003A3E" w14:textId="77777777" w:rsidTr="0023167F">
        <w:trPr>
          <w:jc w:val="center"/>
        </w:trPr>
        <w:tc>
          <w:tcPr>
            <w:tcW w:w="1129" w:type="dxa"/>
          </w:tcPr>
          <w:p w14:paraId="3D3F2C46" w14:textId="48C8CA22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</w:t>
            </w:r>
          </w:p>
        </w:tc>
        <w:tc>
          <w:tcPr>
            <w:tcW w:w="6096" w:type="dxa"/>
          </w:tcPr>
          <w:p w14:paraId="3B925824" w14:textId="5F2190F4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осуществлять профессиональную деятельность с учетом законодательства Российской Федерации, в том числе в области экономики и экологии</w:t>
            </w:r>
          </w:p>
        </w:tc>
        <w:tc>
          <w:tcPr>
            <w:tcW w:w="2120" w:type="dxa"/>
          </w:tcPr>
          <w:p w14:paraId="784C3E55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A478AC7" w14:textId="77777777" w:rsidTr="0023167F">
        <w:trPr>
          <w:jc w:val="center"/>
        </w:trPr>
        <w:tc>
          <w:tcPr>
            <w:tcW w:w="1129" w:type="dxa"/>
          </w:tcPr>
          <w:p w14:paraId="431E56A2" w14:textId="59FF64F9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ОПК-3.1</w:t>
            </w:r>
          </w:p>
        </w:tc>
        <w:tc>
          <w:tcPr>
            <w:tcW w:w="6096" w:type="dxa"/>
          </w:tcPr>
          <w:p w14:paraId="7DEE5D6A" w14:textId="0DD2BBDE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законодательства Российской Федерации, в том числе в области экономики</w:t>
            </w:r>
          </w:p>
        </w:tc>
        <w:tc>
          <w:tcPr>
            <w:tcW w:w="2120" w:type="dxa"/>
          </w:tcPr>
          <w:p w14:paraId="3C82A02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3AAAA2C" w14:textId="77777777" w:rsidTr="0023167F">
        <w:trPr>
          <w:jc w:val="center"/>
        </w:trPr>
        <w:tc>
          <w:tcPr>
            <w:tcW w:w="1129" w:type="dxa"/>
          </w:tcPr>
          <w:p w14:paraId="0C57541C" w14:textId="35D1908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ОПК-3.2</w:t>
            </w:r>
          </w:p>
        </w:tc>
        <w:tc>
          <w:tcPr>
            <w:tcW w:w="6096" w:type="dxa"/>
          </w:tcPr>
          <w:p w14:paraId="0D425EB6" w14:textId="064178BB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законодательства Российской Федерации, в том числе в области экологии</w:t>
            </w:r>
          </w:p>
        </w:tc>
        <w:tc>
          <w:tcPr>
            <w:tcW w:w="2120" w:type="dxa"/>
          </w:tcPr>
          <w:p w14:paraId="463829D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115B198" w14:textId="77777777" w:rsidTr="0023167F">
        <w:trPr>
          <w:jc w:val="center"/>
        </w:trPr>
        <w:tc>
          <w:tcPr>
            <w:tcW w:w="1129" w:type="dxa"/>
          </w:tcPr>
          <w:p w14:paraId="7792BCD5" w14:textId="43A17BD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</w:t>
            </w:r>
          </w:p>
        </w:tc>
        <w:tc>
          <w:tcPr>
            <w:tcW w:w="6096" w:type="dxa"/>
          </w:tcPr>
          <w:p w14:paraId="53633BB4" w14:textId="7B873CA8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обеспечивать проведение технологического процесса, использовать технические средства для контроля параметров технологического процесса, свойств сырья и готовой продукции, осуществлять изменение параметров технологического процесса при изменении свойств сырья</w:t>
            </w:r>
          </w:p>
        </w:tc>
        <w:tc>
          <w:tcPr>
            <w:tcW w:w="2120" w:type="dxa"/>
          </w:tcPr>
          <w:p w14:paraId="20F639D7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9AEB5C2" w14:textId="77777777" w:rsidTr="0023167F">
        <w:trPr>
          <w:jc w:val="center"/>
        </w:trPr>
        <w:tc>
          <w:tcPr>
            <w:tcW w:w="1129" w:type="dxa"/>
          </w:tcPr>
          <w:p w14:paraId="11F789C0" w14:textId="251955F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ОПК-4.1</w:t>
            </w:r>
          </w:p>
        </w:tc>
        <w:tc>
          <w:tcPr>
            <w:tcW w:w="6096" w:type="dxa"/>
          </w:tcPr>
          <w:p w14:paraId="606C3EAC" w14:textId="73D44095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Обеспечивает проведение технологического процесса, понимает принцип работы оборудования и конструкций, изображенных графически на чертежах и схемах, нагрузки, испытываемые данным оборудованием</w:t>
            </w:r>
          </w:p>
        </w:tc>
        <w:tc>
          <w:tcPr>
            <w:tcW w:w="2120" w:type="dxa"/>
          </w:tcPr>
          <w:p w14:paraId="33AD47F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44D3775" w14:textId="77777777" w:rsidTr="0023167F">
        <w:trPr>
          <w:jc w:val="center"/>
        </w:trPr>
        <w:tc>
          <w:tcPr>
            <w:tcW w:w="1129" w:type="dxa"/>
          </w:tcPr>
          <w:p w14:paraId="26148334" w14:textId="599E9304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ОПК-4.2</w:t>
            </w:r>
          </w:p>
        </w:tc>
        <w:tc>
          <w:tcPr>
            <w:tcW w:w="6096" w:type="dxa"/>
          </w:tcPr>
          <w:p w14:paraId="7BFA21F3" w14:textId="5F22DEC0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 xml:space="preserve">Использует технические средства для контроля параметров технологического процесса, свойств сырья и готовой 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lastRenderedPageBreak/>
              <w:t>продукции, осуществляет изменение параметров технологического процесса при изменении свойств сырья</w:t>
            </w:r>
          </w:p>
        </w:tc>
        <w:tc>
          <w:tcPr>
            <w:tcW w:w="2120" w:type="dxa"/>
          </w:tcPr>
          <w:p w14:paraId="45F5731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9094419" w14:textId="77777777" w:rsidTr="0023167F">
        <w:trPr>
          <w:jc w:val="center"/>
        </w:trPr>
        <w:tc>
          <w:tcPr>
            <w:tcW w:w="1129" w:type="dxa"/>
          </w:tcPr>
          <w:p w14:paraId="553A8629" w14:textId="337ADA7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</w:t>
            </w:r>
          </w:p>
        </w:tc>
        <w:tc>
          <w:tcPr>
            <w:tcW w:w="6096" w:type="dxa"/>
          </w:tcPr>
          <w:p w14:paraId="4139B3DA" w14:textId="645111CF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осуществлять экспериментальные исследования и испытания по заданной методике, проводить наблюдения и измерения с учетом требований техники безопасности, обрабатывать и интерпретировать экспериментальные данные</w:t>
            </w:r>
          </w:p>
        </w:tc>
        <w:tc>
          <w:tcPr>
            <w:tcW w:w="2120" w:type="dxa"/>
          </w:tcPr>
          <w:p w14:paraId="5DB58DA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50E88B0" w14:textId="77777777" w:rsidTr="0023167F">
        <w:trPr>
          <w:jc w:val="center"/>
        </w:trPr>
        <w:tc>
          <w:tcPr>
            <w:tcW w:w="1129" w:type="dxa"/>
          </w:tcPr>
          <w:p w14:paraId="56A66AA8" w14:textId="0B1B00A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ОПК-5.1</w:t>
            </w:r>
          </w:p>
        </w:tc>
        <w:tc>
          <w:tcPr>
            <w:tcW w:w="6096" w:type="dxa"/>
          </w:tcPr>
          <w:p w14:paraId="49568FEA" w14:textId="3BA84591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экспериментальные исследования и испытания по заданной методике, проводит 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18DBD88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97C2DA2" w14:textId="77777777" w:rsidTr="0023167F">
        <w:trPr>
          <w:jc w:val="center"/>
        </w:trPr>
        <w:tc>
          <w:tcPr>
            <w:tcW w:w="1129" w:type="dxa"/>
          </w:tcPr>
          <w:p w14:paraId="212CF548" w14:textId="25F5248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ОПК-5.2</w:t>
            </w:r>
          </w:p>
        </w:tc>
        <w:tc>
          <w:tcPr>
            <w:tcW w:w="6096" w:type="dxa"/>
          </w:tcPr>
          <w:p w14:paraId="54CA8886" w14:textId="7823EE98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Обрабатывает и интерпретирует экспериментальные данные</w:t>
            </w:r>
          </w:p>
        </w:tc>
        <w:tc>
          <w:tcPr>
            <w:tcW w:w="2120" w:type="dxa"/>
          </w:tcPr>
          <w:p w14:paraId="78E44D7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52283" w:rsidRPr="00674BDC" w14:paraId="571ECF5F" w14:textId="77777777" w:rsidTr="0023167F">
        <w:trPr>
          <w:jc w:val="center"/>
        </w:trPr>
        <w:tc>
          <w:tcPr>
            <w:tcW w:w="1129" w:type="dxa"/>
          </w:tcPr>
          <w:p w14:paraId="5A3B6861" w14:textId="759A8A80" w:rsidR="00152283" w:rsidRPr="00152283" w:rsidRDefault="00152283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ОПК-6</w:t>
            </w:r>
          </w:p>
        </w:tc>
        <w:tc>
          <w:tcPr>
            <w:tcW w:w="6096" w:type="dxa"/>
          </w:tcPr>
          <w:p w14:paraId="34203F0C" w14:textId="047E1FE7" w:rsidR="00152283" w:rsidRPr="00152283" w:rsidRDefault="00152283" w:rsidP="006B7FE6">
            <w:pPr>
              <w:suppressAutoHyphens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Способен понимать принципы работы современных информационных технологий и использовать их для решения задач профессиональной деятельности.</w:t>
            </w:r>
          </w:p>
        </w:tc>
        <w:tc>
          <w:tcPr>
            <w:tcW w:w="2120" w:type="dxa"/>
          </w:tcPr>
          <w:p w14:paraId="541F7D82" w14:textId="77777777" w:rsidR="00152283" w:rsidRPr="00674BDC" w:rsidRDefault="00152283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52283" w:rsidRPr="00674BDC" w14:paraId="78C4ECFB" w14:textId="77777777" w:rsidTr="0023167F">
        <w:trPr>
          <w:jc w:val="center"/>
        </w:trPr>
        <w:tc>
          <w:tcPr>
            <w:tcW w:w="1129" w:type="dxa"/>
          </w:tcPr>
          <w:p w14:paraId="7CA8A7D0" w14:textId="1DD2CC93" w:rsidR="00152283" w:rsidRPr="00152283" w:rsidRDefault="00152283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ОПК-6.1</w:t>
            </w:r>
          </w:p>
        </w:tc>
        <w:tc>
          <w:tcPr>
            <w:tcW w:w="6096" w:type="dxa"/>
          </w:tcPr>
          <w:p w14:paraId="6D3AC621" w14:textId="5F2B5E70" w:rsidR="00152283" w:rsidRPr="00152283" w:rsidRDefault="00152283" w:rsidP="006B7FE6">
            <w:pPr>
              <w:suppressAutoHyphens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 xml:space="preserve">Понимает принципы работы современных информационных </w:t>
            </w:r>
            <w:proofErr w:type="gramStart"/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техно-логий</w:t>
            </w:r>
            <w:proofErr w:type="gramEnd"/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 xml:space="preserve"> для решения задач профессиональной деятельности.</w:t>
            </w:r>
          </w:p>
        </w:tc>
        <w:tc>
          <w:tcPr>
            <w:tcW w:w="2120" w:type="dxa"/>
          </w:tcPr>
          <w:p w14:paraId="02CFCBAA" w14:textId="77777777" w:rsidR="00152283" w:rsidRPr="00674BDC" w:rsidRDefault="00152283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52283" w:rsidRPr="00674BDC" w14:paraId="39D6CCEE" w14:textId="77777777" w:rsidTr="0023167F">
        <w:trPr>
          <w:jc w:val="center"/>
        </w:trPr>
        <w:tc>
          <w:tcPr>
            <w:tcW w:w="1129" w:type="dxa"/>
          </w:tcPr>
          <w:p w14:paraId="4C184BEA" w14:textId="3540A6A4" w:rsidR="00152283" w:rsidRPr="00152283" w:rsidRDefault="00152283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ОПК-6.2</w:t>
            </w:r>
          </w:p>
        </w:tc>
        <w:tc>
          <w:tcPr>
            <w:tcW w:w="6096" w:type="dxa"/>
          </w:tcPr>
          <w:p w14:paraId="5B2533A9" w14:textId="15E60AFF" w:rsidR="00152283" w:rsidRPr="00152283" w:rsidRDefault="00152283" w:rsidP="006B7FE6">
            <w:pPr>
              <w:suppressAutoHyphens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Использует принципы работы современных информационных технологий для решения задач профессиональной деятельности.</w:t>
            </w:r>
          </w:p>
        </w:tc>
        <w:tc>
          <w:tcPr>
            <w:tcW w:w="2120" w:type="dxa"/>
          </w:tcPr>
          <w:p w14:paraId="3D3BCA90" w14:textId="77777777" w:rsidR="00152283" w:rsidRPr="00674BDC" w:rsidRDefault="00152283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29EA31A" w14:textId="77777777" w:rsidTr="0023167F">
        <w:trPr>
          <w:jc w:val="center"/>
        </w:trPr>
        <w:tc>
          <w:tcPr>
            <w:tcW w:w="1129" w:type="dxa"/>
          </w:tcPr>
          <w:p w14:paraId="29DE1AE5" w14:textId="33D280B5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</w:p>
        </w:tc>
        <w:tc>
          <w:tcPr>
            <w:tcW w:w="6096" w:type="dxa"/>
          </w:tcPr>
          <w:p w14:paraId="48BA916B" w14:textId="47142E69" w:rsidR="007A199B" w:rsidRPr="00674BDC" w:rsidRDefault="003D53F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D53F7">
              <w:rPr>
                <w:rFonts w:ascii="Liberation Serif" w:hAnsi="Liberation Serif"/>
                <w:sz w:val="22"/>
                <w:szCs w:val="22"/>
              </w:rPr>
              <w:t>Обеспечивает и контролирует работу технологических объектов электрохимического производства</w:t>
            </w:r>
          </w:p>
        </w:tc>
        <w:tc>
          <w:tcPr>
            <w:tcW w:w="2120" w:type="dxa"/>
          </w:tcPr>
          <w:p w14:paraId="386981A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56E80C3F" w14:textId="77777777" w:rsidTr="0023167F">
        <w:trPr>
          <w:jc w:val="center"/>
        </w:trPr>
        <w:tc>
          <w:tcPr>
            <w:tcW w:w="1129" w:type="dxa"/>
          </w:tcPr>
          <w:p w14:paraId="274FC9E1" w14:textId="2DA079F8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ПК-1.1</w:t>
            </w:r>
          </w:p>
        </w:tc>
        <w:tc>
          <w:tcPr>
            <w:tcW w:w="6096" w:type="dxa"/>
          </w:tcPr>
          <w:p w14:paraId="3B009468" w14:textId="36D5D543" w:rsidR="007A199B" w:rsidRPr="00674BDC" w:rsidRDefault="003D53F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D53F7">
              <w:rPr>
                <w:rFonts w:ascii="Liberation Serif" w:hAnsi="Liberation Serif"/>
                <w:sz w:val="22"/>
                <w:szCs w:val="22"/>
              </w:rPr>
              <w:t>Осуществляет технологическое обеспечение работ при изготовлении изделий с применением электрохимических и электрофизических методов обработки материалов</w:t>
            </w:r>
          </w:p>
        </w:tc>
        <w:tc>
          <w:tcPr>
            <w:tcW w:w="2120" w:type="dxa"/>
          </w:tcPr>
          <w:p w14:paraId="204A2131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1DFDB89" w14:textId="77777777" w:rsidTr="0023167F">
        <w:trPr>
          <w:jc w:val="center"/>
        </w:trPr>
        <w:tc>
          <w:tcPr>
            <w:tcW w:w="1129" w:type="dxa"/>
          </w:tcPr>
          <w:p w14:paraId="0C59F06E" w14:textId="0073ED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ПК-1.2</w:t>
            </w:r>
          </w:p>
        </w:tc>
        <w:tc>
          <w:tcPr>
            <w:tcW w:w="6096" w:type="dxa"/>
          </w:tcPr>
          <w:p w14:paraId="7169717E" w14:textId="3C6C40AE" w:rsidR="007A199B" w:rsidRPr="00674BDC" w:rsidRDefault="003D53F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D53F7">
              <w:rPr>
                <w:rFonts w:ascii="Liberation Serif" w:hAnsi="Liberation Serif"/>
                <w:sz w:val="22"/>
                <w:szCs w:val="22"/>
              </w:rPr>
              <w:t>Проводит испытания и осуществляет оценку результатов испытаний технологической оснастки, электродов-инструментов</w:t>
            </w:r>
          </w:p>
        </w:tc>
        <w:tc>
          <w:tcPr>
            <w:tcW w:w="2120" w:type="dxa"/>
          </w:tcPr>
          <w:p w14:paraId="7533DE3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201A2E2" w14:textId="77777777" w:rsidTr="0023167F">
        <w:trPr>
          <w:jc w:val="center"/>
        </w:trPr>
        <w:tc>
          <w:tcPr>
            <w:tcW w:w="1129" w:type="dxa"/>
          </w:tcPr>
          <w:p w14:paraId="4A724EA0" w14:textId="7A614EA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ПК-1.3</w:t>
            </w:r>
          </w:p>
        </w:tc>
        <w:tc>
          <w:tcPr>
            <w:tcW w:w="6096" w:type="dxa"/>
          </w:tcPr>
          <w:p w14:paraId="1E3F3FD8" w14:textId="716034B0" w:rsidR="007A199B" w:rsidRPr="00674BDC" w:rsidRDefault="003D53F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D53F7">
              <w:rPr>
                <w:rFonts w:ascii="Liberation Serif" w:hAnsi="Liberation Serif"/>
                <w:sz w:val="22"/>
                <w:szCs w:val="22"/>
              </w:rPr>
              <w:t>Осуществляет контроль технологического процесса, выявляет и устраняет отклонения от норм технологического процесса, контролирует соблюдение правил безопасности и требований законодательных и нормативных правовых актов по охране труда</w:t>
            </w:r>
          </w:p>
        </w:tc>
        <w:tc>
          <w:tcPr>
            <w:tcW w:w="2120" w:type="dxa"/>
          </w:tcPr>
          <w:p w14:paraId="7B8114A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F7A2C1E" w14:textId="77777777" w:rsidTr="0023167F">
        <w:trPr>
          <w:jc w:val="center"/>
        </w:trPr>
        <w:tc>
          <w:tcPr>
            <w:tcW w:w="1129" w:type="dxa"/>
          </w:tcPr>
          <w:p w14:paraId="7B1CACB6" w14:textId="0213EC9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ПК-1.4</w:t>
            </w:r>
          </w:p>
        </w:tc>
        <w:tc>
          <w:tcPr>
            <w:tcW w:w="6096" w:type="dxa"/>
          </w:tcPr>
          <w:p w14:paraId="161AAA58" w14:textId="13D07749" w:rsidR="007A199B" w:rsidRPr="00674BDC" w:rsidRDefault="003D53F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D53F7">
              <w:rPr>
                <w:rFonts w:ascii="Liberation Serif" w:hAnsi="Liberation Serif"/>
                <w:sz w:val="22"/>
                <w:szCs w:val="22"/>
              </w:rPr>
              <w:t>Использует нормативные документы по качеству, стандартизации и сертификации изделий, элементы экономического анализа в практической деятельности</w:t>
            </w:r>
          </w:p>
        </w:tc>
        <w:tc>
          <w:tcPr>
            <w:tcW w:w="2120" w:type="dxa"/>
          </w:tcPr>
          <w:p w14:paraId="1805BEE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0D36475" w14:textId="77777777" w:rsidTr="0023167F">
        <w:trPr>
          <w:jc w:val="center"/>
        </w:trPr>
        <w:tc>
          <w:tcPr>
            <w:tcW w:w="1129" w:type="dxa"/>
          </w:tcPr>
          <w:p w14:paraId="57A1536A" w14:textId="5167FC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ПК-1.5</w:t>
            </w:r>
          </w:p>
        </w:tc>
        <w:tc>
          <w:tcPr>
            <w:tcW w:w="6096" w:type="dxa"/>
          </w:tcPr>
          <w:p w14:paraId="6309EE82" w14:textId="7C3D2E1D" w:rsidR="007A199B" w:rsidRPr="00674BDC" w:rsidRDefault="003D53F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D53F7">
              <w:rPr>
                <w:rFonts w:ascii="Liberation Serif" w:hAnsi="Liberation Serif"/>
                <w:sz w:val="22"/>
                <w:szCs w:val="22"/>
              </w:rPr>
              <w:t>Обеспечивает правильную эксплуатацию и подготовку технологической оснастки и электродов - инструментов, разрабатывает предложения по механизации и автоматизации производственных процессов</w:t>
            </w:r>
          </w:p>
        </w:tc>
        <w:tc>
          <w:tcPr>
            <w:tcW w:w="2120" w:type="dxa"/>
          </w:tcPr>
          <w:p w14:paraId="0F0FEBB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868AA38" w14:textId="77777777" w:rsidTr="0023167F">
        <w:trPr>
          <w:jc w:val="center"/>
        </w:trPr>
        <w:tc>
          <w:tcPr>
            <w:tcW w:w="1129" w:type="dxa"/>
          </w:tcPr>
          <w:p w14:paraId="1A4E670E" w14:textId="1D45013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ПК-1.6</w:t>
            </w:r>
          </w:p>
        </w:tc>
        <w:tc>
          <w:tcPr>
            <w:tcW w:w="6096" w:type="dxa"/>
          </w:tcPr>
          <w:p w14:paraId="4CD45635" w14:textId="01CF5DA8" w:rsidR="007A199B" w:rsidRPr="00674BDC" w:rsidRDefault="003D53F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D53F7">
              <w:rPr>
                <w:rFonts w:ascii="Liberation Serif" w:hAnsi="Liberation Serif"/>
                <w:sz w:val="22"/>
                <w:szCs w:val="22"/>
              </w:rPr>
              <w:t>Использует современные информационные технологии для проектирования и расчета технологической оснастки и электродов инструментов, проводит обработку информации с использованием прикладных программных средств сферы профессиональной деятельности, использует сетевые компьютерные технологии, пакеты прикладных программ</w:t>
            </w:r>
          </w:p>
        </w:tc>
        <w:tc>
          <w:tcPr>
            <w:tcW w:w="2120" w:type="dxa"/>
          </w:tcPr>
          <w:p w14:paraId="08FC0C1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2459128" w14:textId="77777777" w:rsidTr="0023167F">
        <w:trPr>
          <w:jc w:val="center"/>
        </w:trPr>
        <w:tc>
          <w:tcPr>
            <w:tcW w:w="1129" w:type="dxa"/>
          </w:tcPr>
          <w:p w14:paraId="22C43839" w14:textId="7B4C5CE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</w:p>
        </w:tc>
        <w:tc>
          <w:tcPr>
            <w:tcW w:w="6096" w:type="dxa"/>
          </w:tcPr>
          <w:p w14:paraId="5CAD9CC6" w14:textId="24659068" w:rsidR="007A199B" w:rsidRPr="00674BDC" w:rsidRDefault="003D53F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D53F7">
              <w:rPr>
                <w:rFonts w:ascii="Liberation Serif" w:hAnsi="Liberation Serif"/>
                <w:sz w:val="22"/>
                <w:szCs w:val="22"/>
              </w:rPr>
              <w:t>Разрабатывает проекты и изучает научно-техническую информацию</w:t>
            </w:r>
          </w:p>
        </w:tc>
        <w:tc>
          <w:tcPr>
            <w:tcW w:w="2120" w:type="dxa"/>
          </w:tcPr>
          <w:p w14:paraId="0B644F5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F02433C" w14:textId="77777777" w:rsidTr="0023167F">
        <w:trPr>
          <w:jc w:val="center"/>
        </w:trPr>
        <w:tc>
          <w:tcPr>
            <w:tcW w:w="1129" w:type="dxa"/>
          </w:tcPr>
          <w:p w14:paraId="6BDA3779" w14:textId="71F47B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ПК-2.1</w:t>
            </w:r>
          </w:p>
        </w:tc>
        <w:tc>
          <w:tcPr>
            <w:tcW w:w="6096" w:type="dxa"/>
          </w:tcPr>
          <w:p w14:paraId="2D8F0449" w14:textId="4903B579" w:rsidR="007A199B" w:rsidRPr="00674BDC" w:rsidRDefault="003D53F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D53F7">
              <w:rPr>
                <w:rFonts w:ascii="Liberation Serif" w:hAnsi="Liberation Serif"/>
                <w:sz w:val="22"/>
                <w:szCs w:val="22"/>
              </w:rPr>
              <w:t>Проектирует, разрабатывает и рассчитывает технологическую оснастку и электроды инструменты с использованием современных информационных технологий</w:t>
            </w:r>
          </w:p>
        </w:tc>
        <w:tc>
          <w:tcPr>
            <w:tcW w:w="2120" w:type="dxa"/>
          </w:tcPr>
          <w:p w14:paraId="62A42A9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DBFBCE9" w14:textId="77777777" w:rsidTr="0023167F">
        <w:trPr>
          <w:jc w:val="center"/>
        </w:trPr>
        <w:tc>
          <w:tcPr>
            <w:tcW w:w="1129" w:type="dxa"/>
          </w:tcPr>
          <w:p w14:paraId="50FF0478" w14:textId="4B293BD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ПК-2.2</w:t>
            </w:r>
          </w:p>
        </w:tc>
        <w:tc>
          <w:tcPr>
            <w:tcW w:w="6096" w:type="dxa"/>
          </w:tcPr>
          <w:p w14:paraId="625B5C03" w14:textId="5E5B4398" w:rsidR="007A199B" w:rsidRPr="00674BDC" w:rsidRDefault="003D53F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D53F7">
              <w:rPr>
                <w:rFonts w:ascii="Liberation Serif" w:hAnsi="Liberation Serif"/>
                <w:sz w:val="22"/>
                <w:szCs w:val="22"/>
              </w:rPr>
              <w:t>Разрабатывает и согласовывает документацию для технологической оснастки и электродов - инструментов</w:t>
            </w:r>
          </w:p>
        </w:tc>
        <w:tc>
          <w:tcPr>
            <w:tcW w:w="2120" w:type="dxa"/>
          </w:tcPr>
          <w:p w14:paraId="65E5D8E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51B6EED0" w14:textId="77777777" w:rsidTr="0023167F">
        <w:trPr>
          <w:jc w:val="center"/>
        </w:trPr>
        <w:tc>
          <w:tcPr>
            <w:tcW w:w="1129" w:type="dxa"/>
          </w:tcPr>
          <w:p w14:paraId="7BDFDCDD" w14:textId="07E8744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ПК-2.3</w:t>
            </w:r>
          </w:p>
        </w:tc>
        <w:tc>
          <w:tcPr>
            <w:tcW w:w="6096" w:type="dxa"/>
          </w:tcPr>
          <w:p w14:paraId="5629161A" w14:textId="7B802815" w:rsidR="007A199B" w:rsidRPr="00674BDC" w:rsidRDefault="003D53F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D53F7">
              <w:rPr>
                <w:rFonts w:ascii="Liberation Serif" w:hAnsi="Liberation Serif"/>
                <w:sz w:val="22"/>
                <w:szCs w:val="22"/>
              </w:rPr>
              <w:t>Изучает научно-техническую информацию и разрабатывает предложения по внедрению новых технологий производства с использованием ЭХФМО, технологической оснастки и электродов - инструментов</w:t>
            </w:r>
          </w:p>
        </w:tc>
        <w:tc>
          <w:tcPr>
            <w:tcW w:w="2120" w:type="dxa"/>
          </w:tcPr>
          <w:p w14:paraId="0141BB31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54F26062" w14:textId="5A939681" w:rsidR="00C80371" w:rsidRPr="00C80371" w:rsidRDefault="00C80371" w:rsidP="0076218C">
      <w:pPr>
        <w:shd w:val="clear" w:color="auto" w:fill="FFFFFF"/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C80371" w:rsidRPr="00C80371" w:rsidSect="006B7FE6">
      <w:footerReference w:type="default" r:id="rId10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DF6C1" w14:textId="77777777" w:rsidR="00192E03" w:rsidRDefault="00192E03">
      <w:r>
        <w:separator/>
      </w:r>
    </w:p>
  </w:endnote>
  <w:endnote w:type="continuationSeparator" w:id="0">
    <w:p w14:paraId="10C9C67E" w14:textId="77777777" w:rsidR="00192E03" w:rsidRDefault="00192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7CB42" w14:textId="268C02AC" w:rsidR="006B7FE6" w:rsidRDefault="006B7FE6">
    <w:pPr>
      <w:pStyle w:val="a8"/>
      <w:jc w:val="center"/>
    </w:pPr>
  </w:p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18C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07578" w14:textId="77777777" w:rsidR="00192E03" w:rsidRDefault="00192E03">
      <w:r>
        <w:separator/>
      </w:r>
    </w:p>
  </w:footnote>
  <w:footnote w:type="continuationSeparator" w:id="0">
    <w:p w14:paraId="34E34873" w14:textId="77777777" w:rsidR="00192E03" w:rsidRDefault="00192E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52010204">
    <w:abstractNumId w:val="3"/>
  </w:num>
  <w:num w:numId="2" w16cid:durableId="1294017700">
    <w:abstractNumId w:val="1"/>
  </w:num>
  <w:num w:numId="3" w16cid:durableId="1219244274">
    <w:abstractNumId w:val="0"/>
  </w:num>
  <w:num w:numId="4" w16cid:durableId="439686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4F"/>
    <w:rsid w:val="00152283"/>
    <w:rsid w:val="00157FFD"/>
    <w:rsid w:val="00192E03"/>
    <w:rsid w:val="0023167F"/>
    <w:rsid w:val="00247122"/>
    <w:rsid w:val="002D62F1"/>
    <w:rsid w:val="003B3C91"/>
    <w:rsid w:val="003D53F7"/>
    <w:rsid w:val="005955E6"/>
    <w:rsid w:val="006B7FE6"/>
    <w:rsid w:val="0076218C"/>
    <w:rsid w:val="0078264E"/>
    <w:rsid w:val="007A199B"/>
    <w:rsid w:val="007A509D"/>
    <w:rsid w:val="007E21F4"/>
    <w:rsid w:val="007F2B9A"/>
    <w:rsid w:val="008944FD"/>
    <w:rsid w:val="00A805C8"/>
    <w:rsid w:val="00BB0CFF"/>
    <w:rsid w:val="00C80371"/>
    <w:rsid w:val="00C92822"/>
    <w:rsid w:val="00D70527"/>
    <w:rsid w:val="00DB7635"/>
    <w:rsid w:val="00DF5CC7"/>
    <w:rsid w:val="00E5674F"/>
    <w:rsid w:val="00F3009D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91D08D24-3F74-4530-8FDC-55751A3F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D0744-CF29-4B1E-8E17-F258D211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Ветшев</cp:lastModifiedBy>
  <cp:revision>2</cp:revision>
  <cp:lastPrinted>2019-10-03T16:41:00Z</cp:lastPrinted>
  <dcterms:created xsi:type="dcterms:W3CDTF">2026-03-03T14:28:00Z</dcterms:created>
  <dcterms:modified xsi:type="dcterms:W3CDTF">2026-03-03T14:28:00Z</dcterms:modified>
  <dc:language>ru-RU</dc:language>
</cp:coreProperties>
</file>